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FE" w:rsidRDefault="0051562F" w:rsidP="0051562F">
      <w:pPr>
        <w:pStyle w:val="NoSpacing"/>
      </w:pPr>
      <w:r>
        <w:t>GLBRC BCSE Tour</w:t>
      </w:r>
      <w:r w:rsidR="00CE0592">
        <w:t xml:space="preserve"> – Sarah </w:t>
      </w:r>
      <w:proofErr w:type="spellStart"/>
      <w:r w:rsidR="00CE0592">
        <w:t>Roley</w:t>
      </w:r>
      <w:proofErr w:type="spellEnd"/>
      <w:r w:rsidR="00CE0592">
        <w:t xml:space="preserve"> notes, 2017</w:t>
      </w:r>
      <w:bookmarkStart w:id="0" w:name="_GoBack"/>
      <w:bookmarkEnd w:id="0"/>
    </w:p>
    <w:p w:rsidR="0051562F" w:rsidRDefault="0051562F" w:rsidP="0051562F">
      <w:pPr>
        <w:pStyle w:val="NoSpacing"/>
      </w:pPr>
    </w:p>
    <w:p w:rsidR="0051562F" w:rsidRDefault="0051562F" w:rsidP="0051562F">
      <w:pPr>
        <w:pStyle w:val="NoSpacing"/>
      </w:pPr>
      <w:r>
        <w:t>1. Why biofuels?</w:t>
      </w:r>
    </w:p>
    <w:p w:rsidR="0051562F" w:rsidRDefault="0051562F" w:rsidP="0051562F">
      <w:pPr>
        <w:pStyle w:val="NoSpacing"/>
        <w:numPr>
          <w:ilvl w:val="0"/>
          <w:numId w:val="1"/>
        </w:numPr>
      </w:pPr>
      <w:r>
        <w:t>Current fuel for our cars comes from fossil fuels</w:t>
      </w:r>
    </w:p>
    <w:p w:rsidR="0051562F" w:rsidRDefault="0051562F" w:rsidP="0051562F">
      <w:pPr>
        <w:pStyle w:val="NoSpacing"/>
        <w:numPr>
          <w:ilvl w:val="0"/>
          <w:numId w:val="1"/>
        </w:numPr>
      </w:pPr>
      <w:r>
        <w:t>Release CO2 and this is NEW CO2; without cars, it would be buried underground</w:t>
      </w:r>
    </w:p>
    <w:p w:rsidR="0051562F" w:rsidRDefault="0051562F" w:rsidP="0051562F">
      <w:pPr>
        <w:pStyle w:val="NoSpacing"/>
        <w:numPr>
          <w:ilvl w:val="0"/>
          <w:numId w:val="1"/>
        </w:numPr>
      </w:pPr>
      <w:r>
        <w:t>Can also get fuel from plants – currently, this is corn grain fermented to ethanol</w:t>
      </w:r>
    </w:p>
    <w:p w:rsidR="002F7239" w:rsidRDefault="002F7239" w:rsidP="002F7239">
      <w:pPr>
        <w:pStyle w:val="NoSpacing"/>
        <w:numPr>
          <w:ilvl w:val="1"/>
          <w:numId w:val="1"/>
        </w:numPr>
      </w:pPr>
      <w:r>
        <w:t>45% of our corn crop is converted to ethanol</w:t>
      </w:r>
    </w:p>
    <w:p w:rsidR="002F7239" w:rsidRDefault="002F7239" w:rsidP="002F7239">
      <w:pPr>
        <w:pStyle w:val="NoSpacing"/>
        <w:numPr>
          <w:ilvl w:val="1"/>
          <w:numId w:val="1"/>
        </w:numPr>
      </w:pPr>
      <w:r>
        <w:t>Ethanol is mixed with all gasoline</w:t>
      </w:r>
    </w:p>
    <w:p w:rsidR="002F7239" w:rsidRDefault="002F7239" w:rsidP="002F7239">
      <w:pPr>
        <w:pStyle w:val="NoSpacing"/>
        <w:numPr>
          <w:ilvl w:val="0"/>
          <w:numId w:val="1"/>
        </w:numPr>
      </w:pPr>
      <w:r>
        <w:t>Cars burn biofuels and release CO2, but that CO2</w:t>
      </w:r>
      <w:r w:rsidR="00127FE7">
        <w:t xml:space="preserve"> came from the atmosphere, which means it’s carbon-neutral. Essentially we’re recycling CO2 in the atmosphere, rather than producing new CO2 that would otherwise remain sequestered</w:t>
      </w:r>
    </w:p>
    <w:p w:rsidR="00127FE7" w:rsidRDefault="00127FE7" w:rsidP="002F7239">
      <w:pPr>
        <w:pStyle w:val="NoSpacing"/>
        <w:numPr>
          <w:ilvl w:val="0"/>
          <w:numId w:val="1"/>
        </w:numPr>
      </w:pPr>
      <w:r>
        <w:t xml:space="preserve">(depending on group): growing corn does require CO2 release from manufacturing fertilizer, fuel in tractors, </w:t>
      </w:r>
      <w:proofErr w:type="spellStart"/>
      <w:r>
        <w:t>etc</w:t>
      </w:r>
      <w:proofErr w:type="spellEnd"/>
      <w:r>
        <w:t>, but still much less NEW CO2 released than if use fossil fuels</w:t>
      </w:r>
    </w:p>
    <w:p w:rsidR="0051562F" w:rsidRDefault="0051562F" w:rsidP="0051562F">
      <w:pPr>
        <w:pStyle w:val="NoSpacing"/>
      </w:pPr>
      <w:r>
        <w:t>2. Why cellulosic biofuels?</w:t>
      </w:r>
    </w:p>
    <w:p w:rsidR="0051562F" w:rsidRDefault="0051562F" w:rsidP="0051562F">
      <w:pPr>
        <w:pStyle w:val="NoSpacing"/>
        <w:numPr>
          <w:ilvl w:val="0"/>
          <w:numId w:val="3"/>
        </w:numPr>
      </w:pPr>
      <w:r>
        <w:t>Cellulose can also be converted to ethanol, with an additional processing step</w:t>
      </w:r>
    </w:p>
    <w:p w:rsidR="0051562F" w:rsidRDefault="0051562F" w:rsidP="0051562F">
      <w:pPr>
        <w:pStyle w:val="NoSpacing"/>
        <w:numPr>
          <w:ilvl w:val="0"/>
          <w:numId w:val="3"/>
        </w:numPr>
      </w:pPr>
      <w:r>
        <w:t>This gives us flexibility, because all plants have cellulose; it is the most abundant plant material on Earth</w:t>
      </w:r>
    </w:p>
    <w:p w:rsidR="0051562F" w:rsidRDefault="0051562F" w:rsidP="0051562F">
      <w:pPr>
        <w:pStyle w:val="NoSpacing"/>
        <w:numPr>
          <w:ilvl w:val="0"/>
          <w:numId w:val="3"/>
        </w:numPr>
      </w:pPr>
      <w:r>
        <w:t>Corn is a resource-intensive crop, requires lots of fertilizer &amp; herbicide, and often pesticides</w:t>
      </w:r>
    </w:p>
    <w:p w:rsidR="0051562F" w:rsidRDefault="0051562F" w:rsidP="0051562F">
      <w:pPr>
        <w:pStyle w:val="NoSpacing"/>
        <w:numPr>
          <w:ilvl w:val="1"/>
          <w:numId w:val="3"/>
        </w:numPr>
      </w:pPr>
      <w:r>
        <w:t>Impacts on freshwater bodies, drinking water</w:t>
      </w:r>
    </w:p>
    <w:p w:rsidR="0051562F" w:rsidRDefault="0051562F" w:rsidP="0051562F">
      <w:pPr>
        <w:pStyle w:val="NoSpacing"/>
        <w:numPr>
          <w:ilvl w:val="1"/>
          <w:numId w:val="3"/>
        </w:numPr>
      </w:pPr>
      <w:r>
        <w:t>Impacts on biodiversity</w:t>
      </w:r>
    </w:p>
    <w:p w:rsidR="0051562F" w:rsidRDefault="0051562F" w:rsidP="0051562F">
      <w:pPr>
        <w:pStyle w:val="NoSpacing"/>
        <w:numPr>
          <w:ilvl w:val="0"/>
          <w:numId w:val="3"/>
        </w:numPr>
      </w:pPr>
      <w:r>
        <w:t>Corn is a food crop!</w:t>
      </w:r>
      <w:r w:rsidR="002F7239">
        <w:t xml:space="preserve"> </w:t>
      </w:r>
    </w:p>
    <w:p w:rsidR="002F7239" w:rsidRDefault="002F7239" w:rsidP="002F7239">
      <w:pPr>
        <w:pStyle w:val="NoSpacing"/>
        <w:numPr>
          <w:ilvl w:val="1"/>
          <w:numId w:val="3"/>
        </w:numPr>
      </w:pPr>
      <w:r>
        <w:t>Effects on food supply, food prices</w:t>
      </w:r>
    </w:p>
    <w:p w:rsidR="002F7239" w:rsidRDefault="002F7239" w:rsidP="002F7239">
      <w:pPr>
        <w:pStyle w:val="NoSpacing"/>
        <w:numPr>
          <w:ilvl w:val="0"/>
          <w:numId w:val="3"/>
        </w:numPr>
      </w:pPr>
      <w:r>
        <w:t>What is a good alternative to resource-intensive corn?</w:t>
      </w:r>
    </w:p>
    <w:p w:rsidR="002F7239" w:rsidRDefault="002F7239" w:rsidP="002F7239">
      <w:pPr>
        <w:pStyle w:val="NoSpacing"/>
      </w:pPr>
      <w:r>
        <w:t>3. The ideal biofuels plant… (</w:t>
      </w:r>
      <w:proofErr w:type="gramStart"/>
      <w:r>
        <w:t>depending</w:t>
      </w:r>
      <w:proofErr w:type="gramEnd"/>
      <w:r>
        <w:t xml:space="preserve"> on group, can get them to brainstorm about what the ideal characteristics would be)</w:t>
      </w:r>
    </w:p>
    <w:p w:rsidR="002F7239" w:rsidRDefault="002F7239" w:rsidP="002F7239">
      <w:pPr>
        <w:pStyle w:val="NoSpacing"/>
        <w:numPr>
          <w:ilvl w:val="0"/>
          <w:numId w:val="6"/>
        </w:numPr>
      </w:pPr>
      <w:r>
        <w:t>Small amounts of fertilizer, chemical inputs</w:t>
      </w:r>
    </w:p>
    <w:p w:rsidR="002F7239" w:rsidRDefault="002F7239" w:rsidP="002F7239">
      <w:pPr>
        <w:pStyle w:val="NoSpacing"/>
        <w:numPr>
          <w:ilvl w:val="0"/>
          <w:numId w:val="6"/>
        </w:numPr>
      </w:pPr>
      <w:r>
        <w:t>Does not compete with food crops = can be grown on “marginal” land</w:t>
      </w:r>
    </w:p>
    <w:p w:rsidR="002F7239" w:rsidRDefault="002F7239" w:rsidP="002F7239">
      <w:pPr>
        <w:pStyle w:val="NoSpacing"/>
        <w:numPr>
          <w:ilvl w:val="0"/>
          <w:numId w:val="6"/>
        </w:numPr>
      </w:pPr>
      <w:r>
        <w:t>Produces lots of biomass so can meet our fuel needs</w:t>
      </w:r>
    </w:p>
    <w:p w:rsidR="002F7239" w:rsidRDefault="002F7239" w:rsidP="002F7239">
      <w:pPr>
        <w:pStyle w:val="NoSpacing"/>
        <w:numPr>
          <w:ilvl w:val="0"/>
          <w:numId w:val="6"/>
        </w:numPr>
      </w:pPr>
      <w:r>
        <w:t>Supports biodiversity (birds, insects…)</w:t>
      </w:r>
    </w:p>
    <w:p w:rsidR="00422796" w:rsidRDefault="00422796" w:rsidP="002F7239">
      <w:pPr>
        <w:pStyle w:val="NoSpacing"/>
        <w:numPr>
          <w:ilvl w:val="0"/>
          <w:numId w:val="6"/>
        </w:numPr>
      </w:pPr>
      <w:r>
        <w:t>Perennial – prevents loss of nutrients, soil erosion, provides year-round wildlife habitat, potential C sequestration</w:t>
      </w:r>
    </w:p>
    <w:p w:rsidR="002F7239" w:rsidRDefault="002F7239" w:rsidP="002F7239">
      <w:pPr>
        <w:pStyle w:val="NoSpacing"/>
        <w:numPr>
          <w:ilvl w:val="0"/>
          <w:numId w:val="6"/>
        </w:numPr>
      </w:pPr>
      <w:r>
        <w:t>Supports rural communities (economic sustainability)</w:t>
      </w:r>
    </w:p>
    <w:p w:rsidR="002F7239" w:rsidRDefault="002F7239" w:rsidP="002F7239">
      <w:pPr>
        <w:pStyle w:val="NoSpacing"/>
      </w:pPr>
      <w:r>
        <w:t>4. Here at the BCSE, we have several candidate cellulosic crops (show the map of the site)</w:t>
      </w:r>
    </w:p>
    <w:p w:rsidR="002F7239" w:rsidRDefault="002F7239" w:rsidP="002F7239">
      <w:pPr>
        <w:pStyle w:val="NoSpacing"/>
        <w:numPr>
          <w:ilvl w:val="0"/>
          <w:numId w:val="8"/>
        </w:numPr>
      </w:pPr>
      <w:r>
        <w:t>Experimental design (depends on group; good for REUs, college students, less useful for public groups or HS students)</w:t>
      </w:r>
    </w:p>
    <w:p w:rsidR="002F7239" w:rsidRDefault="002F7239" w:rsidP="002F7239">
      <w:pPr>
        <w:pStyle w:val="NoSpacing"/>
        <w:numPr>
          <w:ilvl w:val="1"/>
          <w:numId w:val="8"/>
        </w:numPr>
      </w:pPr>
      <w:r>
        <w:t>Randomized block (5 blocks, location of each treatment random within a block)</w:t>
      </w:r>
    </w:p>
    <w:p w:rsidR="002F7239" w:rsidRDefault="002F7239" w:rsidP="002F7239">
      <w:pPr>
        <w:pStyle w:val="NoSpacing"/>
        <w:numPr>
          <w:ilvl w:val="1"/>
          <w:numId w:val="8"/>
        </w:numPr>
      </w:pPr>
      <w:r>
        <w:t>10 treatments, 5 reps each</w:t>
      </w:r>
    </w:p>
    <w:p w:rsidR="00422796" w:rsidRDefault="002F7239" w:rsidP="002F7239">
      <w:pPr>
        <w:pStyle w:val="NoSpacing"/>
        <w:numPr>
          <w:ilvl w:val="1"/>
          <w:numId w:val="8"/>
        </w:numPr>
      </w:pPr>
      <w:r>
        <w:t>Gradient from low-high input</w:t>
      </w:r>
      <w:r w:rsidR="00422796">
        <w:t xml:space="preserve"> (high = corn/soy; low = prairie, with no inputs)</w:t>
      </w:r>
    </w:p>
    <w:p w:rsidR="002F7239" w:rsidRDefault="002F7239" w:rsidP="002F7239">
      <w:pPr>
        <w:pStyle w:val="NoSpacing"/>
        <w:numPr>
          <w:ilvl w:val="1"/>
          <w:numId w:val="8"/>
        </w:numPr>
      </w:pPr>
      <w:r>
        <w:t xml:space="preserve"> low-high biodiversity</w:t>
      </w:r>
      <w:r w:rsidR="00422796">
        <w:t xml:space="preserve"> (low = corn/soy, monoculture perennials</w:t>
      </w:r>
    </w:p>
    <w:p w:rsidR="002F7239" w:rsidRDefault="002F7239" w:rsidP="002F7239">
      <w:pPr>
        <w:pStyle w:val="NoSpacing"/>
        <w:numPr>
          <w:ilvl w:val="0"/>
          <w:numId w:val="8"/>
        </w:numPr>
      </w:pPr>
      <w:r>
        <w:t>To evaluate each crop’s potential we measure:</w:t>
      </w:r>
    </w:p>
    <w:p w:rsidR="002F7239" w:rsidRDefault="002F7239" w:rsidP="002F7239">
      <w:pPr>
        <w:pStyle w:val="NoSpacing"/>
        <w:numPr>
          <w:ilvl w:val="1"/>
          <w:numId w:val="8"/>
        </w:numPr>
      </w:pPr>
      <w:r>
        <w:t>Yield (total and ethanol yield)</w:t>
      </w:r>
    </w:p>
    <w:p w:rsidR="00422796" w:rsidRDefault="00422796" w:rsidP="00422796">
      <w:pPr>
        <w:pStyle w:val="NoSpacing"/>
        <w:numPr>
          <w:ilvl w:val="1"/>
          <w:numId w:val="8"/>
        </w:numPr>
      </w:pPr>
      <w:r>
        <w:t>Soil nutrients</w:t>
      </w:r>
    </w:p>
    <w:p w:rsidR="00422796" w:rsidRDefault="00422796" w:rsidP="00422796">
      <w:pPr>
        <w:pStyle w:val="NoSpacing"/>
        <w:numPr>
          <w:ilvl w:val="1"/>
          <w:numId w:val="8"/>
        </w:numPr>
      </w:pPr>
      <w:r>
        <w:t>Species composition</w:t>
      </w:r>
    </w:p>
    <w:p w:rsidR="002F7239" w:rsidRDefault="002F7239" w:rsidP="002F7239">
      <w:pPr>
        <w:pStyle w:val="NoSpacing"/>
        <w:numPr>
          <w:ilvl w:val="1"/>
          <w:numId w:val="8"/>
        </w:numPr>
      </w:pPr>
      <w:r>
        <w:t>Greenhouse gas emissions</w:t>
      </w:r>
      <w:r w:rsidR="00422796">
        <w:t xml:space="preserve"> (more on this later)</w:t>
      </w:r>
    </w:p>
    <w:p w:rsidR="00422796" w:rsidRDefault="00422796" w:rsidP="00422796">
      <w:pPr>
        <w:pStyle w:val="NoSpacing"/>
      </w:pPr>
      <w:r>
        <w:t>5. Walk around and look at each of the candidate crops</w:t>
      </w:r>
    </w:p>
    <w:p w:rsidR="00422796" w:rsidRDefault="00422796" w:rsidP="00422796">
      <w:pPr>
        <w:pStyle w:val="NoSpacing"/>
        <w:numPr>
          <w:ilvl w:val="0"/>
          <w:numId w:val="9"/>
        </w:numPr>
      </w:pPr>
      <w:r>
        <w:t>Switchgrass: native to N. America, dominant species of prairies and savannas, huge genetic diversity, so potential for adaptation to marginal lands where corn &amp; soy don’t grow, also potential for breeding ideal traits. Requires very little N inputs – mention lack of yield response at N gradient.</w:t>
      </w:r>
      <w:r w:rsidR="003F0EE6">
        <w:t xml:space="preserve"> Also comparable to prairie on many biodiversity metrics</w:t>
      </w:r>
    </w:p>
    <w:p w:rsidR="00422796" w:rsidRDefault="00422796" w:rsidP="00422796">
      <w:pPr>
        <w:pStyle w:val="NoSpacing"/>
        <w:numPr>
          <w:ilvl w:val="0"/>
          <w:numId w:val="9"/>
        </w:numPr>
      </w:pPr>
      <w:r>
        <w:t xml:space="preserve">Prairie: 18 species sown, including grasses, forbs and legumes, great for biodiversity, challenge to convert because the chemistry of the different species makes for an uneven product </w:t>
      </w:r>
    </w:p>
    <w:p w:rsidR="00422796" w:rsidRDefault="00422796" w:rsidP="00422796">
      <w:pPr>
        <w:pStyle w:val="NoSpacing"/>
        <w:numPr>
          <w:ilvl w:val="0"/>
          <w:numId w:val="9"/>
        </w:numPr>
      </w:pPr>
      <w:r>
        <w:lastRenderedPageBreak/>
        <w:t xml:space="preserve">Early successional: nothing planted – species composition from seedbank. Fertilized annually. This mimics abandoned </w:t>
      </w:r>
      <w:proofErr w:type="gramStart"/>
      <w:r>
        <w:t>ag</w:t>
      </w:r>
      <w:proofErr w:type="gramEnd"/>
      <w:r>
        <w:t xml:space="preserve"> land – many people have a few acres of unmanaged land that looks like this. </w:t>
      </w:r>
    </w:p>
    <w:p w:rsidR="00422796" w:rsidRDefault="00422796" w:rsidP="00422796">
      <w:pPr>
        <w:pStyle w:val="NoSpacing"/>
        <w:numPr>
          <w:ilvl w:val="0"/>
          <w:numId w:val="9"/>
        </w:numPr>
      </w:pPr>
      <w:r>
        <w:t>Corn: grown in 3 ways – continuous, continuous with cover crop, and in a corn/soy rotation with cover crop. Cover crop is another source of biomass for conversion, also reduces loss of nutrients and prevents soil erosion</w:t>
      </w:r>
      <w:r w:rsidR="003F0EE6">
        <w:t xml:space="preserve">. Also note that we harvest the grain and the </w:t>
      </w:r>
      <w:proofErr w:type="spellStart"/>
      <w:r w:rsidR="003F0EE6">
        <w:t>stover</w:t>
      </w:r>
      <w:proofErr w:type="spellEnd"/>
      <w:r w:rsidR="003F0EE6">
        <w:t>. Stover considered cellulosic. Advantage: already growing corn – farmers can produce biofuels without changing their farming practices. Stover-ethanol plant in Iowa.</w:t>
      </w:r>
    </w:p>
    <w:p w:rsidR="00422796" w:rsidRDefault="00422796" w:rsidP="00422796">
      <w:pPr>
        <w:pStyle w:val="NoSpacing"/>
        <w:numPr>
          <w:ilvl w:val="0"/>
          <w:numId w:val="9"/>
        </w:numPr>
      </w:pPr>
      <w:r>
        <w:t>Mixed grasses: “prairie lite”, more biodiversity than switchgrass, but only one kind of plant so easier to convert than the prairie</w:t>
      </w:r>
    </w:p>
    <w:p w:rsidR="00422796" w:rsidRDefault="00422796" w:rsidP="00422796">
      <w:pPr>
        <w:pStyle w:val="NoSpacing"/>
        <w:numPr>
          <w:ilvl w:val="0"/>
          <w:numId w:val="9"/>
        </w:numPr>
      </w:pPr>
      <w:r>
        <w:t>Poplar: fastest growing tree in N America, requires very little fertilizer (fertilized just once), harvested every 6 years. Current poplars are regrowth from the 2014 harvest. No need to replant – they regrow from the stems. Much research on poplars from the forest products industry – grown for pulp wood and sometimes for furniture.</w:t>
      </w:r>
    </w:p>
    <w:p w:rsidR="00422796" w:rsidRDefault="00422796" w:rsidP="00422796">
      <w:pPr>
        <w:pStyle w:val="NoSpacing"/>
        <w:numPr>
          <w:ilvl w:val="0"/>
          <w:numId w:val="9"/>
        </w:numPr>
      </w:pPr>
      <w:proofErr w:type="spellStart"/>
      <w:r>
        <w:t>Miscanthus</w:t>
      </w:r>
      <w:proofErr w:type="spellEnd"/>
      <w:r>
        <w:t xml:space="preserve">: triploid hybrid, found in a botanical garden in Germany. Parents are of SE Asian origin. Tremendous biomass, but not native, so doesn’t provide much habitat. Also concerns about </w:t>
      </w:r>
      <w:proofErr w:type="spellStart"/>
      <w:r>
        <w:t>invasibility</w:t>
      </w:r>
      <w:proofErr w:type="spellEnd"/>
      <w:r>
        <w:t xml:space="preserve"> – it is sterile, but were it to develop viable </w:t>
      </w:r>
      <w:proofErr w:type="spellStart"/>
      <w:r>
        <w:t>propoagules</w:t>
      </w:r>
      <w:proofErr w:type="spellEnd"/>
      <w:r>
        <w:t>, could wreak havoc on natives.</w:t>
      </w:r>
    </w:p>
    <w:p w:rsidR="00422796" w:rsidRDefault="00422796" w:rsidP="00422796">
      <w:pPr>
        <w:pStyle w:val="NoSpacing"/>
      </w:pPr>
      <w:r>
        <w:t>6. Yield (use poster)</w:t>
      </w:r>
    </w:p>
    <w:p w:rsidR="00422796" w:rsidRDefault="003F0EE6" w:rsidP="003F0EE6">
      <w:pPr>
        <w:pStyle w:val="NoSpacing"/>
        <w:numPr>
          <w:ilvl w:val="0"/>
          <w:numId w:val="10"/>
        </w:numPr>
      </w:pPr>
      <w:r>
        <w:t>Have students note which crops yield the most at KBS and at Arlington</w:t>
      </w:r>
    </w:p>
    <w:p w:rsidR="003F0EE6" w:rsidRDefault="003F0EE6" w:rsidP="003F0EE6">
      <w:pPr>
        <w:pStyle w:val="NoSpacing"/>
        <w:numPr>
          <w:ilvl w:val="0"/>
          <w:numId w:val="10"/>
        </w:numPr>
      </w:pPr>
      <w:r>
        <w:t>When evaluating sustainability, must consider a wide range of ecosystem services</w:t>
      </w:r>
    </w:p>
    <w:p w:rsidR="003F0EE6" w:rsidRDefault="003F0EE6" w:rsidP="003F0EE6">
      <w:pPr>
        <w:pStyle w:val="NoSpacing"/>
        <w:numPr>
          <w:ilvl w:val="0"/>
          <w:numId w:val="10"/>
        </w:numPr>
      </w:pPr>
      <w:r>
        <w:t>Yield is really important – the more yield, the less land must be used for biofuels</w:t>
      </w:r>
    </w:p>
    <w:p w:rsidR="003F0EE6" w:rsidRDefault="003F0EE6" w:rsidP="003F0EE6">
      <w:pPr>
        <w:pStyle w:val="NoSpacing"/>
        <w:numPr>
          <w:ilvl w:val="0"/>
          <w:numId w:val="10"/>
        </w:numPr>
      </w:pPr>
      <w:r>
        <w:t xml:space="preserve">But </w:t>
      </w:r>
      <w:proofErr w:type="spellStart"/>
      <w:r>
        <w:t>Miscanthus</w:t>
      </w:r>
      <w:proofErr w:type="spellEnd"/>
      <w:r>
        <w:t xml:space="preserve"> best yield but performs poorly on biodiversity. </w:t>
      </w:r>
    </w:p>
    <w:p w:rsidR="003F0EE6" w:rsidRDefault="003F0EE6" w:rsidP="003F0EE6">
      <w:pPr>
        <w:pStyle w:val="NoSpacing"/>
        <w:numPr>
          <w:ilvl w:val="0"/>
          <w:numId w:val="10"/>
        </w:numPr>
      </w:pPr>
      <w:r>
        <w:t>So it’s complicated, but we hope our data will inform decisions on what species to recommend</w:t>
      </w:r>
    </w:p>
    <w:p w:rsidR="003F0EE6" w:rsidRDefault="003F0EE6" w:rsidP="003F0EE6">
      <w:pPr>
        <w:pStyle w:val="NoSpacing"/>
      </w:pPr>
      <w:r>
        <w:t>7. Greenhouse gas emissions. Point this out whenever convenient – when you walk by one of the greenhouse gas chambers.</w:t>
      </w:r>
    </w:p>
    <w:p w:rsidR="003F0EE6" w:rsidRDefault="003F0EE6" w:rsidP="003F0EE6">
      <w:pPr>
        <w:pStyle w:val="NoSpacing"/>
        <w:numPr>
          <w:ilvl w:val="0"/>
          <w:numId w:val="11"/>
        </w:numPr>
      </w:pPr>
      <w:r>
        <w:t xml:space="preserve">Greenhouse gases come from cars, factories, </w:t>
      </w:r>
      <w:proofErr w:type="spellStart"/>
      <w:r>
        <w:t>etc</w:t>
      </w:r>
      <w:proofErr w:type="spellEnd"/>
      <w:r>
        <w:t>, but also from the soil</w:t>
      </w:r>
    </w:p>
    <w:p w:rsidR="003F0EE6" w:rsidRDefault="003F0EE6" w:rsidP="003F0EE6">
      <w:pPr>
        <w:pStyle w:val="NoSpacing"/>
        <w:numPr>
          <w:ilvl w:val="1"/>
          <w:numId w:val="11"/>
        </w:numPr>
      </w:pPr>
      <w:r>
        <w:t>Microbes (naturally occurring) produce GHG as part of their metabolism</w:t>
      </w:r>
    </w:p>
    <w:p w:rsidR="003F0EE6" w:rsidRDefault="003F0EE6" w:rsidP="003F0EE6">
      <w:pPr>
        <w:pStyle w:val="NoSpacing"/>
        <w:numPr>
          <w:ilvl w:val="1"/>
          <w:numId w:val="11"/>
        </w:numPr>
      </w:pPr>
      <w:r>
        <w:t xml:space="preserve">N2O especially concerning in </w:t>
      </w:r>
      <w:proofErr w:type="gramStart"/>
      <w:r>
        <w:t>ag</w:t>
      </w:r>
      <w:proofErr w:type="gramEnd"/>
      <w:r>
        <w:t xml:space="preserve"> soils. N fertilizer – NO3 – N2O</w:t>
      </w:r>
    </w:p>
    <w:p w:rsidR="003F0EE6" w:rsidRDefault="003F0EE6" w:rsidP="003F0EE6">
      <w:pPr>
        <w:pStyle w:val="NoSpacing"/>
        <w:numPr>
          <w:ilvl w:val="0"/>
          <w:numId w:val="11"/>
        </w:numPr>
      </w:pPr>
      <w:r>
        <w:t>Must consider ALL the sources of greenhouse gases, including the soil</w:t>
      </w:r>
    </w:p>
    <w:p w:rsidR="003F0EE6" w:rsidRDefault="003F0EE6" w:rsidP="003F0EE6">
      <w:pPr>
        <w:pStyle w:val="NoSpacing"/>
        <w:numPr>
          <w:ilvl w:val="0"/>
          <w:numId w:val="11"/>
        </w:numPr>
      </w:pPr>
      <w:r>
        <w:t>Show poster</w:t>
      </w:r>
    </w:p>
    <w:p w:rsidR="003F0EE6" w:rsidRDefault="003F0EE6" w:rsidP="003F0EE6">
      <w:pPr>
        <w:pStyle w:val="NoSpacing"/>
      </w:pPr>
      <w:r>
        <w:t xml:space="preserve">8. So which crop is the best candidate? Depends on which ecosystem services you value. Switchgrass looking really promising, but another consideration is where the crops are grown. </w:t>
      </w:r>
    </w:p>
    <w:p w:rsidR="003F0EE6" w:rsidRDefault="003F0EE6" w:rsidP="003F0EE6">
      <w:pPr>
        <w:pStyle w:val="NoSpacing"/>
      </w:pPr>
      <w:r>
        <w:t xml:space="preserve">9. Mention marginal lands experiment – all perennial treatments, in abandoned </w:t>
      </w:r>
      <w:proofErr w:type="gramStart"/>
      <w:r>
        <w:t>ag</w:t>
      </w:r>
      <w:proofErr w:type="gramEnd"/>
      <w:r>
        <w:t xml:space="preserve"> land (the most likely location for these biofuels). Preliminary findings: sg survives everywhere, other crops more variable</w:t>
      </w:r>
    </w:p>
    <w:sectPr w:rsidR="003F0EE6" w:rsidSect="003F0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8D9"/>
    <w:multiLevelType w:val="hybridMultilevel"/>
    <w:tmpl w:val="F704FB8E"/>
    <w:lvl w:ilvl="0" w:tplc="0EE6CD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A6A64"/>
    <w:multiLevelType w:val="hybridMultilevel"/>
    <w:tmpl w:val="94AADCA2"/>
    <w:lvl w:ilvl="0" w:tplc="0EE6CD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2477CE"/>
    <w:multiLevelType w:val="hybridMultilevel"/>
    <w:tmpl w:val="D00254F8"/>
    <w:lvl w:ilvl="0" w:tplc="0EE6CD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17128D"/>
    <w:multiLevelType w:val="hybridMultilevel"/>
    <w:tmpl w:val="CEBA6340"/>
    <w:lvl w:ilvl="0" w:tplc="0EE6CD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83936"/>
    <w:multiLevelType w:val="hybridMultilevel"/>
    <w:tmpl w:val="3DE4B31C"/>
    <w:lvl w:ilvl="0" w:tplc="0EE6CD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4269CD"/>
    <w:multiLevelType w:val="hybridMultilevel"/>
    <w:tmpl w:val="560A4602"/>
    <w:lvl w:ilvl="0" w:tplc="0EE6CD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6B5CE8"/>
    <w:multiLevelType w:val="hybridMultilevel"/>
    <w:tmpl w:val="EED043D6"/>
    <w:lvl w:ilvl="0" w:tplc="0EE6CD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164602"/>
    <w:multiLevelType w:val="hybridMultilevel"/>
    <w:tmpl w:val="1D0E1378"/>
    <w:lvl w:ilvl="0" w:tplc="0EE6C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63125"/>
    <w:multiLevelType w:val="hybridMultilevel"/>
    <w:tmpl w:val="0A6C4D2A"/>
    <w:lvl w:ilvl="0" w:tplc="4BF43A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085022"/>
    <w:multiLevelType w:val="hybridMultilevel"/>
    <w:tmpl w:val="DC9026AA"/>
    <w:lvl w:ilvl="0" w:tplc="0EE6CD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787886"/>
    <w:multiLevelType w:val="hybridMultilevel"/>
    <w:tmpl w:val="10C6C1BC"/>
    <w:lvl w:ilvl="0" w:tplc="0EE6CD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2F"/>
    <w:rsid w:val="000F07E5"/>
    <w:rsid w:val="00127FE7"/>
    <w:rsid w:val="002F7239"/>
    <w:rsid w:val="003F0EE6"/>
    <w:rsid w:val="00422796"/>
    <w:rsid w:val="00494462"/>
    <w:rsid w:val="0051562F"/>
    <w:rsid w:val="00667EFE"/>
    <w:rsid w:val="006C1C2A"/>
    <w:rsid w:val="007A10B1"/>
    <w:rsid w:val="00CE0592"/>
    <w:rsid w:val="00D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B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62F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B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62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Roley</dc:creator>
  <cp:lastModifiedBy>Julie E. Doll</cp:lastModifiedBy>
  <cp:revision>2</cp:revision>
  <dcterms:created xsi:type="dcterms:W3CDTF">2017-07-27T17:11:00Z</dcterms:created>
  <dcterms:modified xsi:type="dcterms:W3CDTF">2017-07-27T17:11:00Z</dcterms:modified>
</cp:coreProperties>
</file>